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F4" w:rsidRPr="00B31147" w:rsidRDefault="00F863F4" w:rsidP="00F863F4">
      <w:pPr>
        <w:rPr>
          <w:b/>
          <w:sz w:val="24"/>
          <w:szCs w:val="24"/>
        </w:rPr>
      </w:pPr>
      <w:r w:rsidRPr="00B31147">
        <w:rPr>
          <w:b/>
          <w:sz w:val="24"/>
          <w:szCs w:val="24"/>
        </w:rPr>
        <w:t>SUMMARY INFORMATION</w:t>
      </w:r>
    </w:p>
    <w:tbl>
      <w:tblPr>
        <w:tblStyle w:val="TableGrid"/>
        <w:tblW w:w="2850" w:type="pct"/>
        <w:tblInd w:w="-601" w:type="dxa"/>
        <w:tblLook w:val="04A0" w:firstRow="1" w:lastRow="0" w:firstColumn="1" w:lastColumn="0" w:noHBand="0" w:noVBand="1"/>
      </w:tblPr>
      <w:tblGrid>
        <w:gridCol w:w="3625"/>
        <w:gridCol w:w="4325"/>
      </w:tblGrid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Respondent</w:t>
            </w:r>
            <w:r>
              <w:rPr>
                <w:b/>
                <w:sz w:val="24"/>
                <w:szCs w:val="24"/>
              </w:rPr>
              <w:t>’s Name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e.g. XYZ Power Inc.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Type of Stakeholder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Generator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name (for any queries)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Doe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Email Address</w:t>
            </w:r>
          </w:p>
        </w:tc>
        <w:tc>
          <w:tcPr>
            <w:tcW w:w="2720" w:type="pct"/>
            <w:vAlign w:val="center"/>
          </w:tcPr>
          <w:p w:rsidR="00F863F4" w:rsidRPr="00B31147" w:rsidRDefault="008A3DDD" w:rsidP="00345010">
            <w:pPr>
              <w:rPr>
                <w:sz w:val="24"/>
                <w:szCs w:val="24"/>
              </w:rPr>
            </w:pPr>
            <w:hyperlink r:id="rId7" w:history="1">
              <w:r w:rsidR="00F863F4" w:rsidRPr="006E41EE">
                <w:rPr>
                  <w:rStyle w:val="Hyperlink"/>
                  <w:sz w:val="24"/>
                  <w:szCs w:val="24"/>
                </w:rPr>
                <w:t>JD@XYZ.COM</w:t>
              </w:r>
            </w:hyperlink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123 456 789</w:t>
            </w:r>
          </w:p>
        </w:tc>
      </w:tr>
      <w:tr w:rsidR="006E443C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6E443C" w:rsidRPr="00B31147" w:rsidRDefault="006E443C" w:rsidP="00345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Confidential Response</w:t>
            </w:r>
          </w:p>
        </w:tc>
        <w:tc>
          <w:tcPr>
            <w:tcW w:w="2720" w:type="pct"/>
            <w:vAlign w:val="center"/>
          </w:tcPr>
          <w:p w:rsidR="006E443C" w:rsidRDefault="006E443C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[Y] / [N]</w:t>
            </w:r>
          </w:p>
        </w:tc>
      </w:tr>
    </w:tbl>
    <w:p w:rsidR="003A45A1" w:rsidRDefault="003A45A1" w:rsidP="003A45A1">
      <w:pPr>
        <w:spacing w:after="0" w:line="240" w:lineRule="auto"/>
        <w:rPr>
          <w:b/>
          <w:caps/>
          <w:sz w:val="24"/>
          <w:szCs w:val="24"/>
        </w:rPr>
      </w:pPr>
    </w:p>
    <w:p w:rsidR="00F863F4" w:rsidRPr="00386105" w:rsidRDefault="00F863F4" w:rsidP="00F863F4">
      <w:pPr>
        <w:rPr>
          <w:b/>
          <w:sz w:val="24"/>
          <w:szCs w:val="24"/>
        </w:rPr>
      </w:pPr>
      <w:r w:rsidRPr="00671F09">
        <w:rPr>
          <w:b/>
          <w:caps/>
          <w:sz w:val="24"/>
          <w:szCs w:val="24"/>
        </w:rPr>
        <w:t>C</w:t>
      </w:r>
      <w:r w:rsidR="00671F09" w:rsidRPr="00671F09">
        <w:rPr>
          <w:b/>
          <w:caps/>
          <w:sz w:val="24"/>
          <w:szCs w:val="24"/>
        </w:rPr>
        <w:t>apacity Market Code Modifications Consultation</w:t>
      </w:r>
      <w:r>
        <w:rPr>
          <w:b/>
          <w:sz w:val="24"/>
          <w:szCs w:val="24"/>
        </w:rPr>
        <w:t xml:space="preserve"> COMMENTS</w:t>
      </w:r>
      <w:r w:rsidR="003523DB">
        <w:rPr>
          <w:b/>
          <w:sz w:val="24"/>
          <w:szCs w:val="24"/>
        </w:rPr>
        <w:t>:</w:t>
      </w:r>
    </w:p>
    <w:tbl>
      <w:tblPr>
        <w:tblStyle w:val="TableGrid"/>
        <w:tblW w:w="15364" w:type="dxa"/>
        <w:jc w:val="center"/>
        <w:tblLook w:val="04A0" w:firstRow="1" w:lastRow="0" w:firstColumn="1" w:lastColumn="0" w:noHBand="0" w:noVBand="1"/>
      </w:tblPr>
      <w:tblGrid>
        <w:gridCol w:w="4395"/>
        <w:gridCol w:w="3963"/>
        <w:gridCol w:w="3362"/>
        <w:gridCol w:w="3644"/>
      </w:tblGrid>
      <w:tr w:rsidR="00684E9A" w:rsidRPr="00B31147" w:rsidTr="007E5F5F">
        <w:trPr>
          <w:cantSplit/>
          <w:trHeight w:val="675"/>
          <w:tblHeader/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684E9A" w:rsidRPr="00B31147" w:rsidRDefault="00684E9A" w:rsidP="00345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3523DB">
              <w:rPr>
                <w:b/>
                <w:sz w:val="24"/>
                <w:szCs w:val="24"/>
              </w:rPr>
              <w:t xml:space="preserve">roposed </w:t>
            </w:r>
            <w:r w:rsidR="007E5F5F">
              <w:rPr>
                <w:b/>
                <w:sz w:val="24"/>
                <w:szCs w:val="24"/>
              </w:rPr>
              <w:t>Modification and its C</w:t>
            </w:r>
            <w:r w:rsidRPr="003523DB">
              <w:rPr>
                <w:b/>
                <w:sz w:val="24"/>
                <w:szCs w:val="24"/>
              </w:rPr>
              <w:t>onsistency with the Code Objectives</w:t>
            </w:r>
          </w:p>
        </w:tc>
        <w:tc>
          <w:tcPr>
            <w:tcW w:w="3362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523DB">
              <w:rPr>
                <w:b/>
                <w:sz w:val="24"/>
                <w:szCs w:val="24"/>
              </w:rPr>
              <w:t xml:space="preserve">mpacts </w:t>
            </w:r>
            <w:r w:rsidR="007E5F5F">
              <w:rPr>
                <w:b/>
                <w:sz w:val="24"/>
                <w:szCs w:val="24"/>
              </w:rPr>
              <w:t>Not I</w:t>
            </w:r>
            <w:r w:rsidRPr="003523DB">
              <w:rPr>
                <w:b/>
                <w:sz w:val="24"/>
                <w:szCs w:val="24"/>
              </w:rPr>
              <w:t>dentified in the Modification Proposal Form</w:t>
            </w:r>
          </w:p>
        </w:tc>
        <w:tc>
          <w:tcPr>
            <w:tcW w:w="3644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E5F5F">
              <w:rPr>
                <w:b/>
                <w:sz w:val="24"/>
                <w:szCs w:val="24"/>
              </w:rPr>
              <w:t>etailed CMC D</w:t>
            </w:r>
            <w:r w:rsidRPr="003523DB">
              <w:rPr>
                <w:b/>
                <w:sz w:val="24"/>
                <w:szCs w:val="24"/>
              </w:rPr>
              <w:t xml:space="preserve">rafting </w:t>
            </w:r>
            <w:r w:rsidR="007E5F5F">
              <w:rPr>
                <w:b/>
                <w:sz w:val="24"/>
                <w:szCs w:val="24"/>
              </w:rPr>
              <w:t>Proposed to D</w:t>
            </w:r>
            <w:r w:rsidRPr="003523DB">
              <w:rPr>
                <w:b/>
                <w:sz w:val="24"/>
                <w:szCs w:val="24"/>
              </w:rPr>
              <w:t>eliver the Modification</w:t>
            </w:r>
          </w:p>
        </w:tc>
      </w:tr>
      <w:tr w:rsidR="00684E9A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:rsidR="00EE316C" w:rsidRDefault="00B12B92" w:rsidP="00EE316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8A3DDD">
              <w:rPr>
                <w:b/>
                <w:sz w:val="24"/>
                <w:szCs w:val="24"/>
              </w:rPr>
              <w:t>11</w:t>
            </w:r>
            <w:bookmarkStart w:id="0" w:name="_GoBack"/>
            <w:bookmarkEnd w:id="0"/>
            <w:r w:rsidR="00872F2D">
              <w:rPr>
                <w:b/>
                <w:sz w:val="24"/>
                <w:szCs w:val="24"/>
              </w:rPr>
              <w:t>_2</w:t>
            </w:r>
            <w:r w:rsidR="00170647">
              <w:rPr>
                <w:b/>
                <w:sz w:val="24"/>
                <w:szCs w:val="24"/>
              </w:rPr>
              <w:t>2</w:t>
            </w:r>
            <w:r w:rsidR="00EE316C">
              <w:rPr>
                <w:sz w:val="24"/>
                <w:szCs w:val="24"/>
              </w:rPr>
              <w:t xml:space="preserve"> </w:t>
            </w:r>
          </w:p>
          <w:p w:rsidR="00E93C2C" w:rsidRPr="001D0B84" w:rsidRDefault="000B79EB" w:rsidP="000B79E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B79EB">
              <w:rPr>
                <w:sz w:val="24"/>
                <w:szCs w:val="24"/>
              </w:rPr>
              <w:t>De-rating for Annual Run Hours Limits</w:t>
            </w:r>
          </w:p>
        </w:tc>
        <w:tc>
          <w:tcPr>
            <w:tcW w:w="3963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</w:tr>
    </w:tbl>
    <w:p w:rsidR="0097272F" w:rsidRDefault="0097272F">
      <w:pPr>
        <w:rPr>
          <w:sz w:val="24"/>
          <w:szCs w:val="24"/>
        </w:rPr>
      </w:pPr>
    </w:p>
    <w:p w:rsidR="008016F5" w:rsidRDefault="008016F5">
      <w:r>
        <w:rPr>
          <w:sz w:val="24"/>
          <w:szCs w:val="24"/>
        </w:rPr>
        <w:t>NB please add extra rows as needed.</w:t>
      </w:r>
    </w:p>
    <w:sectPr w:rsidR="008016F5" w:rsidSect="00EE316C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16C" w:rsidRDefault="00EE316C" w:rsidP="00EE316C">
      <w:pPr>
        <w:spacing w:after="0" w:line="240" w:lineRule="auto"/>
      </w:pPr>
      <w:r>
        <w:separator/>
      </w:r>
    </w:p>
  </w:endnote>
  <w:end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16C" w:rsidRDefault="00EE316C" w:rsidP="00EE316C">
      <w:pPr>
        <w:spacing w:after="0" w:line="240" w:lineRule="auto"/>
      </w:pPr>
      <w:r>
        <w:separator/>
      </w:r>
    </w:p>
  </w:footnote>
  <w:foot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16C" w:rsidRDefault="00B76F96" w:rsidP="00EE316C">
    <w:pPr>
      <w:pStyle w:val="AppendicesHeader"/>
      <w:numPr>
        <w:ilvl w:val="0"/>
        <w:numId w:val="0"/>
      </w:numPr>
      <w:jc w:val="left"/>
      <w:rPr>
        <w:rFonts w:eastAsiaTheme="majorEastAsia"/>
      </w:rPr>
    </w:pPr>
    <w:r>
      <w:rPr>
        <w:rFonts w:eastAsiaTheme="majorEastAsia"/>
      </w:rPr>
      <w:t xml:space="preserve">APPENDIX </w:t>
    </w:r>
    <w:r w:rsidR="00885675">
      <w:rPr>
        <w:rFonts w:eastAsiaTheme="majorEastAsia"/>
      </w:rPr>
      <w:t>E</w:t>
    </w:r>
    <w:r w:rsidR="00EE316C">
      <w:rPr>
        <w:rFonts w:eastAsiaTheme="majorEastAsia"/>
      </w:rPr>
      <w:t xml:space="preserve"> – RESPONSE TEMPLATE</w:t>
    </w:r>
  </w:p>
  <w:p w:rsidR="00EE316C" w:rsidRPr="00EE316C" w:rsidRDefault="00EE316C" w:rsidP="00EE3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549F8"/>
    <w:multiLevelType w:val="hybridMultilevel"/>
    <w:tmpl w:val="7584B2F2"/>
    <w:lvl w:ilvl="0" w:tplc="754AF2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99C"/>
    <w:multiLevelType w:val="hybridMultilevel"/>
    <w:tmpl w:val="9ACAAC96"/>
    <w:lvl w:ilvl="0" w:tplc="F3B2BE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7BF"/>
    <w:multiLevelType w:val="hybridMultilevel"/>
    <w:tmpl w:val="E10C2964"/>
    <w:lvl w:ilvl="0" w:tplc="55F6188A">
      <w:start w:val="1"/>
      <w:numFmt w:val="upperLetter"/>
      <w:pStyle w:val="AppendicesHeader"/>
      <w:lvlText w:val="Appendix %1"/>
      <w:lvlJc w:val="center"/>
      <w:pPr>
        <w:ind w:left="3621" w:hanging="360"/>
      </w:pPr>
      <w:rPr>
        <w:rFonts w:hint="default"/>
      </w:rPr>
    </w:lvl>
    <w:lvl w:ilvl="1" w:tplc="18090003" w:tentative="1">
      <w:start w:val="1"/>
      <w:numFmt w:val="lowerLetter"/>
      <w:lvlText w:val="%2."/>
      <w:lvlJc w:val="left"/>
      <w:pPr>
        <w:ind w:left="6043" w:hanging="360"/>
      </w:pPr>
    </w:lvl>
    <w:lvl w:ilvl="2" w:tplc="18090005" w:tentative="1">
      <w:start w:val="1"/>
      <w:numFmt w:val="lowerRoman"/>
      <w:lvlText w:val="%3."/>
      <w:lvlJc w:val="right"/>
      <w:pPr>
        <w:ind w:left="6763" w:hanging="180"/>
      </w:pPr>
    </w:lvl>
    <w:lvl w:ilvl="3" w:tplc="18090001" w:tentative="1">
      <w:start w:val="1"/>
      <w:numFmt w:val="decimal"/>
      <w:lvlText w:val="%4."/>
      <w:lvlJc w:val="left"/>
      <w:pPr>
        <w:ind w:left="7483" w:hanging="360"/>
      </w:pPr>
    </w:lvl>
    <w:lvl w:ilvl="4" w:tplc="18090003" w:tentative="1">
      <w:start w:val="1"/>
      <w:numFmt w:val="lowerLetter"/>
      <w:lvlText w:val="%5."/>
      <w:lvlJc w:val="left"/>
      <w:pPr>
        <w:ind w:left="8203" w:hanging="360"/>
      </w:pPr>
    </w:lvl>
    <w:lvl w:ilvl="5" w:tplc="18090005" w:tentative="1">
      <w:start w:val="1"/>
      <w:numFmt w:val="lowerRoman"/>
      <w:lvlText w:val="%6."/>
      <w:lvlJc w:val="right"/>
      <w:pPr>
        <w:ind w:left="8923" w:hanging="180"/>
      </w:pPr>
    </w:lvl>
    <w:lvl w:ilvl="6" w:tplc="18090001" w:tentative="1">
      <w:start w:val="1"/>
      <w:numFmt w:val="decimal"/>
      <w:lvlText w:val="%7."/>
      <w:lvlJc w:val="left"/>
      <w:pPr>
        <w:ind w:left="9643" w:hanging="360"/>
      </w:pPr>
    </w:lvl>
    <w:lvl w:ilvl="7" w:tplc="18090003" w:tentative="1">
      <w:start w:val="1"/>
      <w:numFmt w:val="lowerLetter"/>
      <w:lvlText w:val="%8."/>
      <w:lvlJc w:val="left"/>
      <w:pPr>
        <w:ind w:left="10363" w:hanging="360"/>
      </w:pPr>
    </w:lvl>
    <w:lvl w:ilvl="8" w:tplc="18090005" w:tentative="1">
      <w:start w:val="1"/>
      <w:numFmt w:val="lowerRoman"/>
      <w:lvlText w:val="%9."/>
      <w:lvlJc w:val="right"/>
      <w:pPr>
        <w:ind w:left="1108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F4"/>
    <w:rsid w:val="0000141A"/>
    <w:rsid w:val="0000695E"/>
    <w:rsid w:val="000141D2"/>
    <w:rsid w:val="00025CCD"/>
    <w:rsid w:val="000B79EB"/>
    <w:rsid w:val="00170647"/>
    <w:rsid w:val="00195DFD"/>
    <w:rsid w:val="001D0B84"/>
    <w:rsid w:val="001D23D8"/>
    <w:rsid w:val="002103E3"/>
    <w:rsid w:val="00253447"/>
    <w:rsid w:val="002B54CC"/>
    <w:rsid w:val="003523DB"/>
    <w:rsid w:val="003A45A1"/>
    <w:rsid w:val="004417C0"/>
    <w:rsid w:val="004B4EF0"/>
    <w:rsid w:val="00575209"/>
    <w:rsid w:val="005D4076"/>
    <w:rsid w:val="005D699C"/>
    <w:rsid w:val="005F5FC6"/>
    <w:rsid w:val="00671F09"/>
    <w:rsid w:val="00684E9A"/>
    <w:rsid w:val="006E443C"/>
    <w:rsid w:val="007D4231"/>
    <w:rsid w:val="007E5F5F"/>
    <w:rsid w:val="007E7884"/>
    <w:rsid w:val="008016F5"/>
    <w:rsid w:val="00872F2D"/>
    <w:rsid w:val="00885675"/>
    <w:rsid w:val="008A3DDD"/>
    <w:rsid w:val="0097272F"/>
    <w:rsid w:val="00A406C6"/>
    <w:rsid w:val="00A5739F"/>
    <w:rsid w:val="00AA3C4C"/>
    <w:rsid w:val="00B10AE1"/>
    <w:rsid w:val="00B12B92"/>
    <w:rsid w:val="00B3577A"/>
    <w:rsid w:val="00B76F96"/>
    <w:rsid w:val="00C55E84"/>
    <w:rsid w:val="00C62F87"/>
    <w:rsid w:val="00C85F0D"/>
    <w:rsid w:val="00D302D9"/>
    <w:rsid w:val="00D84503"/>
    <w:rsid w:val="00DE6589"/>
    <w:rsid w:val="00E04A8F"/>
    <w:rsid w:val="00E93C2C"/>
    <w:rsid w:val="00EE316C"/>
    <w:rsid w:val="00EF2EF8"/>
    <w:rsid w:val="00F85AD0"/>
    <w:rsid w:val="00F863F4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F146F"/>
  <w15:docId w15:val="{D32D8CCE-603D-4301-8E5D-F6CC645C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3F4"/>
    <w:pPr>
      <w:jc w:val="left"/>
    </w:pPr>
    <w:rPr>
      <w:rFonts w:eastAsiaTheme="minorEastAsia"/>
      <w:lang w:val="en-IE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63F4"/>
    <w:pPr>
      <w:spacing w:after="0" w:line="240" w:lineRule="auto"/>
      <w:jc w:val="left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cesHeader">
    <w:name w:val="Appendices Header"/>
    <w:basedOn w:val="Heading1"/>
    <w:link w:val="AppendicesHeaderChar"/>
    <w:qFormat/>
    <w:rsid w:val="00F863F4"/>
    <w:pPr>
      <w:keepLines w:val="0"/>
      <w:numPr>
        <w:numId w:val="1"/>
      </w:numPr>
      <w:shd w:val="clear" w:color="auto" w:fill="16507C"/>
      <w:spacing w:line="240" w:lineRule="auto"/>
      <w:contextualSpacing/>
      <w:jc w:val="center"/>
    </w:pPr>
    <w:rPr>
      <w:rFonts w:ascii="Calibri" w:eastAsia="Times New Roman" w:hAnsi="Calibri" w:cs="Times New Roman"/>
      <w:caps/>
      <w:color w:val="FFFFFF" w:themeColor="background1"/>
      <w:sz w:val="36"/>
    </w:rPr>
  </w:style>
  <w:style w:type="character" w:customStyle="1" w:styleId="AppendicesHeaderChar">
    <w:name w:val="Appendices Header Char"/>
    <w:basedOn w:val="DefaultParagraphFont"/>
    <w:link w:val="AppendicesHeader"/>
    <w:rsid w:val="00F863F4"/>
    <w:rPr>
      <w:rFonts w:ascii="Calibri" w:eastAsia="Times New Roman" w:hAnsi="Calibri" w:cs="Times New Roman"/>
      <w:b/>
      <w:bCs/>
      <w:caps/>
      <w:color w:val="FFFFFF" w:themeColor="background1"/>
      <w:sz w:val="36"/>
      <w:szCs w:val="28"/>
      <w:shd w:val="clear" w:color="auto" w:fill="16507C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F8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D0"/>
    <w:rPr>
      <w:rFonts w:ascii="Segoe UI" w:eastAsiaTheme="minorEastAsia" w:hAnsi="Segoe UI" w:cs="Segoe UI"/>
      <w:sz w:val="18"/>
      <w:szCs w:val="18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16C"/>
    <w:rPr>
      <w:rFonts w:eastAsiaTheme="minorEastAsia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16C"/>
    <w:rPr>
      <w:rFonts w:eastAsiaTheme="minorEastAsia"/>
      <w:lang w:val="en-IE" w:eastAsia="en-IE"/>
    </w:rPr>
  </w:style>
  <w:style w:type="paragraph" w:styleId="ListParagraph">
    <w:name w:val="List Paragraph"/>
    <w:basedOn w:val="Normal"/>
    <w:uiPriority w:val="34"/>
    <w:qFormat/>
    <w:rsid w:val="00A5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D@XY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Shiels</dc:creator>
  <cp:lastModifiedBy>Lenaghan, Kevin</cp:lastModifiedBy>
  <cp:revision>3</cp:revision>
  <dcterms:created xsi:type="dcterms:W3CDTF">2022-08-12T10:06:00Z</dcterms:created>
  <dcterms:modified xsi:type="dcterms:W3CDTF">2022-08-18T13:55:00Z</dcterms:modified>
</cp:coreProperties>
</file>