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  <w:bookmarkStart w:id="0" w:name="_GoBack"/>
        <w:bookmarkEnd w:id="0"/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4253C1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A5739F">
              <w:rPr>
                <w:b/>
                <w:sz w:val="24"/>
                <w:szCs w:val="24"/>
              </w:rPr>
              <w:t>0</w:t>
            </w:r>
            <w:r w:rsidR="00F67E0E">
              <w:rPr>
                <w:b/>
                <w:sz w:val="24"/>
                <w:szCs w:val="24"/>
              </w:rPr>
              <w:t>5</w:t>
            </w:r>
            <w:r w:rsidR="00872F2D">
              <w:rPr>
                <w:b/>
                <w:sz w:val="24"/>
                <w:szCs w:val="24"/>
              </w:rPr>
              <w:t>_20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025CCD" w:rsidRPr="00A5739F" w:rsidRDefault="00F67E0E" w:rsidP="00F67E0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67E0E">
              <w:rPr>
                <w:sz w:val="24"/>
                <w:szCs w:val="24"/>
              </w:rPr>
              <w:t>Modification to Implement amendments as required by the Clean Energy Package Regulation EU 2019/943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4253C1">
      <w:rPr>
        <w:rFonts w:eastAsiaTheme="majorEastAsia"/>
      </w:rPr>
      <w:t>D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141D2"/>
    <w:rsid w:val="00025CCD"/>
    <w:rsid w:val="002103E3"/>
    <w:rsid w:val="00253447"/>
    <w:rsid w:val="002B54CC"/>
    <w:rsid w:val="003523DB"/>
    <w:rsid w:val="003A45A1"/>
    <w:rsid w:val="004253C1"/>
    <w:rsid w:val="004417C0"/>
    <w:rsid w:val="00575209"/>
    <w:rsid w:val="005D4076"/>
    <w:rsid w:val="005D699C"/>
    <w:rsid w:val="005F5FC6"/>
    <w:rsid w:val="00671F09"/>
    <w:rsid w:val="00684E9A"/>
    <w:rsid w:val="007D4231"/>
    <w:rsid w:val="007E5F5F"/>
    <w:rsid w:val="007E7884"/>
    <w:rsid w:val="008016F5"/>
    <w:rsid w:val="00872F2D"/>
    <w:rsid w:val="0097272F"/>
    <w:rsid w:val="00992661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E316C"/>
    <w:rsid w:val="00F67E0E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17</cp:revision>
  <dcterms:created xsi:type="dcterms:W3CDTF">2018-08-15T15:20:00Z</dcterms:created>
  <dcterms:modified xsi:type="dcterms:W3CDTF">2020-04-07T09:47:00Z</dcterms:modified>
</cp:coreProperties>
</file>