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64EAEDC9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</w:t>
      </w:r>
      <w:r w:rsidR="00626273">
        <w:rPr>
          <w:b/>
          <w:caps/>
          <w:sz w:val="24"/>
          <w:szCs w:val="24"/>
        </w:rPr>
        <w:t>43</w:t>
      </w:r>
      <w:r w:rsidR="00FA521E">
        <w:rPr>
          <w:b/>
          <w:caps/>
          <w:sz w:val="24"/>
          <w:szCs w:val="24"/>
        </w:rPr>
        <w:t xml:space="preserve"> (Part </w:t>
      </w:r>
      <w:r w:rsidR="00626273">
        <w:rPr>
          <w:b/>
          <w:caps/>
          <w:sz w:val="24"/>
          <w:szCs w:val="24"/>
        </w:rPr>
        <w:t>B</w:t>
      </w:r>
      <w:r w:rsidR="00FA521E">
        <w:rPr>
          <w:b/>
          <w:caps/>
          <w:sz w:val="24"/>
          <w:szCs w:val="24"/>
        </w:rPr>
        <w:t>)</w:t>
      </w:r>
      <w:r w:rsidR="00E05183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19B2567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45171F28" w14:textId="77777777" w:rsidR="00664EE7" w:rsidRDefault="00664EE7" w:rsidP="00DA1274">
            <w:pPr>
              <w:rPr>
                <w:b/>
                <w:sz w:val="24"/>
                <w:szCs w:val="24"/>
              </w:rPr>
            </w:pPr>
          </w:p>
          <w:p w14:paraId="2D6D0FF0" w14:textId="77777777" w:rsidR="00E93C2C" w:rsidRPr="00565CDA" w:rsidRDefault="00527365" w:rsidP="00DA127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8E726C">
              <w:rPr>
                <w:b/>
                <w:sz w:val="24"/>
                <w:szCs w:val="24"/>
              </w:rPr>
              <w:t>10_25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  <w:r w:rsidR="003A5110" w:rsidRPr="00565CDA">
              <w:rPr>
                <w:bCs/>
                <w:sz w:val="24"/>
                <w:szCs w:val="24"/>
              </w:rPr>
              <w:t>Amendments to E.7</w:t>
            </w:r>
          </w:p>
          <w:p w14:paraId="1084AD24" w14:textId="56F661EA" w:rsidR="00664EE7" w:rsidRPr="00B5770E" w:rsidRDefault="00664EE7" w:rsidP="00DA1274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CF2F899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037DA1A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19B6ED17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E9344B" w14:paraId="61567732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04543C71" w14:textId="77777777" w:rsidR="00664EE7" w:rsidRDefault="00664EE7" w:rsidP="00E9344B">
            <w:pPr>
              <w:rPr>
                <w:b/>
                <w:sz w:val="24"/>
                <w:szCs w:val="24"/>
              </w:rPr>
            </w:pPr>
          </w:p>
          <w:p w14:paraId="07C0C1F2" w14:textId="43A3F754" w:rsidR="00E9344B" w:rsidRPr="00565CDA" w:rsidRDefault="00E9344B" w:rsidP="00E9344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8E726C">
              <w:rPr>
                <w:b/>
                <w:sz w:val="24"/>
                <w:szCs w:val="24"/>
              </w:rPr>
              <w:t>11_25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3A5110" w:rsidRPr="00565CDA">
              <w:rPr>
                <w:bCs/>
                <w:sz w:val="24"/>
                <w:szCs w:val="24"/>
              </w:rPr>
              <w:t xml:space="preserve">Clarification on provisions relating to ‘final and binding’ and dispute resolution </w:t>
            </w:r>
            <w:r w:rsidR="00664EE7" w:rsidRPr="00565CDA">
              <w:rPr>
                <w:bCs/>
                <w:sz w:val="24"/>
                <w:szCs w:val="24"/>
              </w:rPr>
              <w:t>under the CMC</w:t>
            </w:r>
          </w:p>
          <w:p w14:paraId="6B0B9D04" w14:textId="50C745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793987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44CEA5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05C7E986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E9344B" w14:paraId="23C7A990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8028F0F" w14:textId="77777777" w:rsidR="00664EE7" w:rsidRDefault="00664EE7" w:rsidP="00E9344B">
            <w:pPr>
              <w:rPr>
                <w:b/>
                <w:sz w:val="24"/>
                <w:szCs w:val="24"/>
              </w:rPr>
            </w:pPr>
          </w:p>
          <w:p w14:paraId="15CC2A86" w14:textId="513C17F9" w:rsidR="00E9344B" w:rsidRPr="00565CDA" w:rsidRDefault="00E9344B" w:rsidP="00E9344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8E726C">
              <w:rPr>
                <w:b/>
                <w:sz w:val="24"/>
                <w:szCs w:val="24"/>
              </w:rPr>
              <w:t>12_25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664EE7" w:rsidRPr="00565CDA">
              <w:rPr>
                <w:bCs/>
                <w:sz w:val="24"/>
                <w:szCs w:val="24"/>
              </w:rPr>
              <w:t>RAs’ role in relation to FQDs</w:t>
            </w:r>
          </w:p>
          <w:p w14:paraId="4E6336C3" w14:textId="4C093351" w:rsidR="00664EE7" w:rsidRDefault="00664EE7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F38BA7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4E5763F1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09A1EB2C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0292CB5A" w14:textId="77777777" w:rsidR="00664EE7" w:rsidRDefault="00664EE7" w:rsidP="00E9344B">
            <w:pPr>
              <w:rPr>
                <w:b/>
                <w:sz w:val="24"/>
                <w:szCs w:val="24"/>
              </w:rPr>
            </w:pPr>
          </w:p>
          <w:p w14:paraId="151E4F3F" w14:textId="6751466F" w:rsidR="00E9344B" w:rsidRPr="00565CDA" w:rsidRDefault="00E9344B" w:rsidP="00E9344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8E726C">
              <w:rPr>
                <w:b/>
                <w:sz w:val="24"/>
                <w:szCs w:val="24"/>
              </w:rPr>
              <w:t>13_25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664EE7" w:rsidRPr="00565CDA">
              <w:rPr>
                <w:bCs/>
                <w:sz w:val="24"/>
                <w:szCs w:val="24"/>
              </w:rPr>
              <w:t>Amendments to</w:t>
            </w:r>
            <w:r w:rsidR="006A5BFF" w:rsidRPr="00565CDA">
              <w:rPr>
                <w:bCs/>
                <w:sz w:val="24"/>
                <w:szCs w:val="24"/>
              </w:rPr>
              <w:t xml:space="preserve"> the Capacity Auction Timetable</w:t>
            </w:r>
          </w:p>
          <w:p w14:paraId="33CC5FE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DA1274" w14:paraId="108A6A6C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32894922" w14:textId="77777777" w:rsidR="00664EE7" w:rsidRDefault="00664EE7" w:rsidP="00E9344B">
            <w:pPr>
              <w:rPr>
                <w:b/>
                <w:sz w:val="24"/>
                <w:szCs w:val="24"/>
              </w:rPr>
            </w:pPr>
          </w:p>
          <w:p w14:paraId="16910E61" w14:textId="44BA63EF" w:rsidR="00DA1274" w:rsidRPr="00565CDA" w:rsidRDefault="00DA1274" w:rsidP="00E9344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8E726C">
              <w:rPr>
                <w:b/>
                <w:sz w:val="24"/>
                <w:szCs w:val="24"/>
              </w:rPr>
              <w:t>14_25</w:t>
            </w:r>
            <w:r w:rsidR="00626273">
              <w:rPr>
                <w:b/>
                <w:sz w:val="24"/>
                <w:szCs w:val="24"/>
              </w:rPr>
              <w:t>:</w:t>
            </w:r>
            <w:r w:rsidR="00626273">
              <w:rPr>
                <w:b/>
                <w:sz w:val="24"/>
                <w:szCs w:val="24"/>
              </w:rPr>
              <w:tab/>
            </w:r>
            <w:r w:rsidR="006A5BFF" w:rsidRPr="00565CDA">
              <w:rPr>
                <w:bCs/>
                <w:sz w:val="24"/>
                <w:szCs w:val="24"/>
              </w:rPr>
              <w:t>New Dates in the Capacity Auction Timetable</w:t>
            </w:r>
          </w:p>
          <w:p w14:paraId="4C7E59A6" w14:textId="548FFA7C" w:rsidR="00664EE7" w:rsidRDefault="00664EE7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26420182" w14:textId="77777777" w:rsidR="00DA1274" w:rsidRDefault="00DA1274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4D40A7A6" w14:textId="77777777" w:rsidR="00DA1274" w:rsidRDefault="00DA1274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446C79D3" w14:textId="77777777" w:rsidR="00DA1274" w:rsidRDefault="00DA1274" w:rsidP="00E9344B">
            <w:pPr>
              <w:rPr>
                <w:sz w:val="24"/>
                <w:szCs w:val="24"/>
              </w:rPr>
            </w:pPr>
          </w:p>
        </w:tc>
      </w:tr>
      <w:tr w:rsidR="008E726C" w14:paraId="7F14DEF9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3EFE55DC" w14:textId="77777777" w:rsidR="00664EE7" w:rsidRDefault="00664EE7" w:rsidP="00E9344B">
            <w:pPr>
              <w:rPr>
                <w:b/>
                <w:sz w:val="24"/>
                <w:szCs w:val="24"/>
              </w:rPr>
            </w:pPr>
          </w:p>
          <w:p w14:paraId="6F6E9BAE" w14:textId="1C5C42A8" w:rsidR="008E726C" w:rsidRPr="00565CDA" w:rsidRDefault="008E726C" w:rsidP="00E9344B">
            <w:pPr>
              <w:rPr>
                <w:bCs/>
                <w:sz w:val="24"/>
                <w:szCs w:val="24"/>
              </w:rPr>
            </w:pPr>
            <w:r w:rsidRPr="004F7FF3">
              <w:rPr>
                <w:b/>
                <w:sz w:val="24"/>
                <w:szCs w:val="24"/>
              </w:rPr>
              <w:t>CMC_15_25</w:t>
            </w:r>
            <w:r w:rsidR="00626273" w:rsidRPr="004F7FF3">
              <w:rPr>
                <w:b/>
                <w:sz w:val="24"/>
                <w:szCs w:val="24"/>
              </w:rPr>
              <w:t>:</w:t>
            </w:r>
            <w:r w:rsidR="00626273" w:rsidRPr="004F7FF3">
              <w:rPr>
                <w:b/>
                <w:sz w:val="24"/>
                <w:szCs w:val="24"/>
              </w:rPr>
              <w:tab/>
            </w:r>
            <w:r w:rsidR="004F7FF3" w:rsidRPr="00565CDA">
              <w:rPr>
                <w:bCs/>
                <w:sz w:val="24"/>
                <w:szCs w:val="24"/>
              </w:rPr>
              <w:t xml:space="preserve">Performance Securities </w:t>
            </w:r>
            <w:r w:rsidR="00FA521E" w:rsidRPr="00565CDA">
              <w:rPr>
                <w:bCs/>
                <w:sz w:val="24"/>
                <w:szCs w:val="24"/>
              </w:rPr>
              <w:t>for Extended Projects in T-4 2026/7</w:t>
            </w:r>
          </w:p>
          <w:p w14:paraId="43573836" w14:textId="55E14AC5" w:rsidR="00664EE7" w:rsidRDefault="00664EE7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04143647" w14:textId="77777777" w:rsidR="008E726C" w:rsidRDefault="008E726C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16730049" w14:textId="77777777" w:rsidR="008E726C" w:rsidRDefault="008E726C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54DEB6BA" w14:textId="77777777" w:rsidR="008E726C" w:rsidRDefault="008E726C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9C9D" w14:textId="77777777" w:rsidR="00983963" w:rsidRDefault="00983963" w:rsidP="00EE316C">
      <w:pPr>
        <w:spacing w:after="0" w:line="240" w:lineRule="auto"/>
      </w:pPr>
      <w:r>
        <w:separator/>
      </w:r>
    </w:p>
  </w:endnote>
  <w:endnote w:type="continuationSeparator" w:id="0">
    <w:p w14:paraId="0030191E" w14:textId="77777777" w:rsidR="00983963" w:rsidRDefault="00983963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3DED" w14:textId="77777777" w:rsidR="00983963" w:rsidRDefault="00983963" w:rsidP="00EE316C">
      <w:pPr>
        <w:spacing w:after="0" w:line="240" w:lineRule="auto"/>
      </w:pPr>
      <w:r>
        <w:separator/>
      </w:r>
    </w:p>
  </w:footnote>
  <w:footnote w:type="continuationSeparator" w:id="0">
    <w:p w14:paraId="7AF2368A" w14:textId="77777777" w:rsidR="00983963" w:rsidRDefault="00983963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A5110"/>
    <w:rsid w:val="003B1DDD"/>
    <w:rsid w:val="004417C0"/>
    <w:rsid w:val="004718D7"/>
    <w:rsid w:val="004B4EF0"/>
    <w:rsid w:val="004E3927"/>
    <w:rsid w:val="004F7FF3"/>
    <w:rsid w:val="00527365"/>
    <w:rsid w:val="00565CDA"/>
    <w:rsid w:val="00575209"/>
    <w:rsid w:val="005D4076"/>
    <w:rsid w:val="005D699C"/>
    <w:rsid w:val="005F5FC6"/>
    <w:rsid w:val="00626273"/>
    <w:rsid w:val="00664EE7"/>
    <w:rsid w:val="00671F09"/>
    <w:rsid w:val="00673556"/>
    <w:rsid w:val="00684E9A"/>
    <w:rsid w:val="006931C4"/>
    <w:rsid w:val="006A5BFF"/>
    <w:rsid w:val="006E443C"/>
    <w:rsid w:val="007D4231"/>
    <w:rsid w:val="007E5F5F"/>
    <w:rsid w:val="007E7884"/>
    <w:rsid w:val="008016F5"/>
    <w:rsid w:val="00832047"/>
    <w:rsid w:val="00872F2D"/>
    <w:rsid w:val="00885675"/>
    <w:rsid w:val="008E726C"/>
    <w:rsid w:val="008E76E1"/>
    <w:rsid w:val="009504A1"/>
    <w:rsid w:val="0097272F"/>
    <w:rsid w:val="00983963"/>
    <w:rsid w:val="009C5908"/>
    <w:rsid w:val="009E30CF"/>
    <w:rsid w:val="00A406C6"/>
    <w:rsid w:val="00A5739F"/>
    <w:rsid w:val="00AA3C4C"/>
    <w:rsid w:val="00B10AE1"/>
    <w:rsid w:val="00B12B92"/>
    <w:rsid w:val="00B3577A"/>
    <w:rsid w:val="00B5770E"/>
    <w:rsid w:val="00B7127F"/>
    <w:rsid w:val="00B73BC8"/>
    <w:rsid w:val="00B76F96"/>
    <w:rsid w:val="00BB5A1E"/>
    <w:rsid w:val="00C14E06"/>
    <w:rsid w:val="00C55E84"/>
    <w:rsid w:val="00C62F87"/>
    <w:rsid w:val="00C85D65"/>
    <w:rsid w:val="00C85F0D"/>
    <w:rsid w:val="00D302D9"/>
    <w:rsid w:val="00DA1274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A521E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Elvis Sebastian</cp:lastModifiedBy>
  <cp:revision>12</cp:revision>
  <dcterms:created xsi:type="dcterms:W3CDTF">2025-05-27T09:37:00Z</dcterms:created>
  <dcterms:modified xsi:type="dcterms:W3CDTF">2025-06-11T12:30:00Z</dcterms:modified>
</cp:coreProperties>
</file>